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62D" w:rsidRPr="00B773DC" w:rsidRDefault="0031362D" w:rsidP="0031362D">
      <w:pPr>
        <w:pStyle w:val="2"/>
        <w:spacing w:after="0" w:line="360" w:lineRule="auto"/>
        <w:jc w:val="center"/>
        <w:rPr>
          <w:sz w:val="28"/>
          <w:szCs w:val="28"/>
        </w:rPr>
      </w:pPr>
      <w:r w:rsidRPr="00B773DC">
        <w:rPr>
          <w:sz w:val="28"/>
          <w:szCs w:val="28"/>
        </w:rPr>
        <w:t>Муниципальная  программа</w:t>
      </w:r>
    </w:p>
    <w:p w:rsidR="0031362D" w:rsidRPr="00B773DC" w:rsidRDefault="0031362D" w:rsidP="0031362D">
      <w:pPr>
        <w:pStyle w:val="2"/>
        <w:spacing w:after="0" w:line="360" w:lineRule="auto"/>
        <w:jc w:val="center"/>
        <w:rPr>
          <w:sz w:val="28"/>
          <w:szCs w:val="28"/>
        </w:rPr>
      </w:pPr>
      <w:r w:rsidRPr="00B773D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C2CD0">
        <w:rPr>
          <w:sz w:val="28"/>
          <w:szCs w:val="28"/>
        </w:rPr>
        <w:t>Социальная поддержка жителей муниципального образования городской округ город Пыть-Ях на 2018-2025 годы и на период до 2030 года</w:t>
      </w:r>
      <w:r>
        <w:rPr>
          <w:sz w:val="28"/>
          <w:szCs w:val="28"/>
        </w:rPr>
        <w:t>»</w:t>
      </w:r>
    </w:p>
    <w:p w:rsidR="0031362D" w:rsidRPr="001D0E13" w:rsidRDefault="0031362D" w:rsidP="0031362D">
      <w:pPr>
        <w:pStyle w:val="2"/>
        <w:spacing w:after="0" w:line="240" w:lineRule="auto"/>
        <w:jc w:val="center"/>
        <w:rPr>
          <w:b/>
          <w:sz w:val="28"/>
          <w:szCs w:val="28"/>
        </w:rPr>
      </w:pPr>
    </w:p>
    <w:p w:rsidR="0031362D" w:rsidRDefault="0031362D" w:rsidP="0031362D">
      <w:pPr>
        <w:pStyle w:val="2"/>
        <w:spacing w:after="0" w:line="240" w:lineRule="auto"/>
        <w:jc w:val="center"/>
        <w:rPr>
          <w:sz w:val="28"/>
          <w:szCs w:val="28"/>
        </w:rPr>
      </w:pPr>
      <w:r w:rsidRPr="00A65C91">
        <w:rPr>
          <w:sz w:val="28"/>
          <w:szCs w:val="28"/>
        </w:rPr>
        <w:t>Паспорт муниципальной программы</w:t>
      </w:r>
    </w:p>
    <w:p w:rsidR="0031362D" w:rsidRPr="00A65C91" w:rsidRDefault="0031362D" w:rsidP="0031362D">
      <w:pPr>
        <w:pStyle w:val="2"/>
        <w:spacing w:after="0" w:line="240" w:lineRule="auto"/>
        <w:jc w:val="center"/>
        <w:rPr>
          <w:sz w:val="28"/>
          <w:szCs w:val="28"/>
        </w:rPr>
      </w:pPr>
    </w:p>
    <w:tbl>
      <w:tblPr>
        <w:tblW w:w="955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3076"/>
        <w:gridCol w:w="6479"/>
      </w:tblGrid>
      <w:tr w:rsidR="0031362D" w:rsidRPr="00491CE5" w:rsidTr="00FA490D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2D" w:rsidRPr="00491CE5" w:rsidRDefault="0031362D" w:rsidP="00FA490D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62D" w:rsidRPr="00BB24B3" w:rsidRDefault="0031362D" w:rsidP="00FA490D">
            <w:pPr>
              <w:pStyle w:val="2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 «Социальная поддержка жителей муниципального образования городской округ город Пыть-Ях на 2018-2025 годы и на период до 2030 года»</w:t>
            </w:r>
          </w:p>
          <w:p w:rsidR="0031362D" w:rsidRPr="00BB24B3" w:rsidRDefault="0031362D" w:rsidP="00FA490D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31362D" w:rsidRPr="00491CE5" w:rsidTr="00FA490D">
        <w:trPr>
          <w:trHeight w:val="76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2D" w:rsidRPr="00491CE5" w:rsidRDefault="0031362D" w:rsidP="00FA490D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</w:p>
        </w:tc>
      </w:tr>
      <w:tr w:rsidR="0031362D" w:rsidRPr="00491CE5" w:rsidTr="00FA490D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2D" w:rsidRPr="00491CE5" w:rsidRDefault="0031362D" w:rsidP="00FA490D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Отдел по труду и социальным вопросам администрации города </w:t>
            </w:r>
          </w:p>
        </w:tc>
      </w:tr>
      <w:tr w:rsidR="0031362D" w:rsidRPr="00491CE5" w:rsidTr="00FA490D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2D" w:rsidRPr="00491CE5" w:rsidRDefault="0031362D" w:rsidP="00FA490D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62D" w:rsidRPr="00BB24B3" w:rsidRDefault="0031362D" w:rsidP="00FA490D">
            <w:pPr>
              <w:ind w:firstLine="432"/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Отдел опеки и попечительства администрации города Пыть-Яха.</w:t>
            </w:r>
          </w:p>
          <w:p w:rsidR="0031362D" w:rsidRPr="00BB24B3" w:rsidRDefault="0031362D" w:rsidP="00FA490D">
            <w:pPr>
              <w:ind w:firstLine="432"/>
              <w:jc w:val="both"/>
              <w:rPr>
                <w:sz w:val="28"/>
                <w:szCs w:val="28"/>
              </w:rPr>
            </w:pPr>
            <w:r w:rsidRPr="00463901">
              <w:rPr>
                <w:sz w:val="28"/>
                <w:szCs w:val="28"/>
              </w:rPr>
              <w:t xml:space="preserve">Отдел по осуществлению деятельности территориальной комиссии по делам несовершеннолетних и защите их прав </w:t>
            </w:r>
            <w:r w:rsidRPr="00BB24B3">
              <w:rPr>
                <w:sz w:val="28"/>
                <w:szCs w:val="28"/>
              </w:rPr>
              <w:t>администрации города Пыть-Яха.</w:t>
            </w:r>
          </w:p>
          <w:p w:rsidR="0031362D" w:rsidRPr="00480EBD" w:rsidRDefault="0031362D" w:rsidP="00FA490D">
            <w:pPr>
              <w:ind w:firstLine="432"/>
              <w:jc w:val="both"/>
              <w:rPr>
                <w:sz w:val="28"/>
                <w:szCs w:val="28"/>
              </w:rPr>
            </w:pPr>
            <w:r w:rsidRPr="00480EBD">
              <w:rPr>
                <w:sz w:val="28"/>
                <w:szCs w:val="28"/>
              </w:rPr>
              <w:t>Управление по жилищным вопросам администрации города Пыть-Яха.</w:t>
            </w:r>
          </w:p>
          <w:p w:rsidR="0031362D" w:rsidRPr="00BB24B3" w:rsidRDefault="0031362D" w:rsidP="00FA490D">
            <w:pPr>
              <w:ind w:firstLine="432"/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Управление по жилищно-коммунальному комплексу, транспорту и дорогам администрации города Пыть-Яха.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Муниципальное казенное учреждение </w:t>
            </w:r>
          </w:p>
          <w:p w:rsidR="0031362D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«Управление капитального строительства города Пыть-Ях»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</w:p>
        </w:tc>
      </w:tr>
      <w:tr w:rsidR="0031362D" w:rsidRPr="00491CE5" w:rsidTr="00FA490D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2D" w:rsidRPr="00491CE5" w:rsidRDefault="0031362D" w:rsidP="00FA490D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62D" w:rsidRPr="00BB24B3" w:rsidRDefault="0031362D" w:rsidP="00FA490D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Повышение качества жизни граждан  посредством предоставления жителям города Пыть-Яха социальной поддержки.</w:t>
            </w:r>
          </w:p>
        </w:tc>
      </w:tr>
      <w:tr w:rsidR="0031362D" w:rsidRPr="00491CE5" w:rsidTr="00FA490D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2D" w:rsidRPr="00491CE5" w:rsidRDefault="0031362D" w:rsidP="00FA490D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62D" w:rsidRPr="00B81F6C" w:rsidRDefault="0031362D" w:rsidP="0031362D">
            <w:pPr>
              <w:pStyle w:val="a3"/>
              <w:numPr>
                <w:ilvl w:val="0"/>
                <w:numId w:val="1"/>
              </w:numPr>
              <w:tabs>
                <w:tab w:val="num" w:pos="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1F6C">
              <w:rPr>
                <w:rFonts w:ascii="Times New Roman" w:hAnsi="Times New Roman"/>
                <w:sz w:val="28"/>
                <w:szCs w:val="28"/>
              </w:rPr>
              <w:t>Повышение уровня благосостояния населения, за счет предоставления  мер социальной поддержки отдельным категориям граждан и создания условий  для удовлетворения потребности граждан в социальных услугах.</w:t>
            </w:r>
          </w:p>
          <w:p w:rsidR="0031362D" w:rsidRPr="00B81F6C" w:rsidRDefault="0031362D" w:rsidP="0031362D">
            <w:pPr>
              <w:pStyle w:val="a3"/>
              <w:numPr>
                <w:ilvl w:val="0"/>
                <w:numId w:val="1"/>
              </w:numPr>
              <w:tabs>
                <w:tab w:val="num" w:pos="7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1F6C">
              <w:rPr>
                <w:rFonts w:ascii="Times New Roman" w:hAnsi="Times New Roman"/>
                <w:sz w:val="28"/>
                <w:szCs w:val="28"/>
              </w:rPr>
              <w:t xml:space="preserve">Исполнение переданных полномочий в сфере </w:t>
            </w:r>
            <w:r w:rsidRPr="00B81F6C">
              <w:rPr>
                <w:rFonts w:ascii="Times New Roman" w:hAnsi="Times New Roman"/>
                <w:sz w:val="28"/>
                <w:szCs w:val="28"/>
              </w:rPr>
              <w:lastRenderedPageBreak/>
              <w:t>опеки и попечительства, по созданию и осуществлению деятельности комиссии по делам несовершеннолетних и защите их прав.</w:t>
            </w:r>
          </w:p>
        </w:tc>
      </w:tr>
      <w:tr w:rsidR="0031362D" w:rsidRPr="00491CE5" w:rsidTr="00FA490D">
        <w:trPr>
          <w:trHeight w:val="76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2D" w:rsidRPr="00491CE5" w:rsidRDefault="0031362D" w:rsidP="00FA490D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lastRenderedPageBreak/>
              <w:t xml:space="preserve">Подпрограммы муниципальной программы 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Подпрограмма      1 «Дети  Пыть-Яха».</w:t>
            </w:r>
          </w:p>
          <w:p w:rsidR="0031362D" w:rsidRPr="00BB24B3" w:rsidRDefault="0031362D" w:rsidP="00FA490D">
            <w:pPr>
              <w:tabs>
                <w:tab w:val="num" w:pos="-108"/>
              </w:tabs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Подпрограмма 2 «Социальная поддержка отдельных категорий граждан».</w:t>
            </w:r>
          </w:p>
          <w:p w:rsidR="0031362D" w:rsidRPr="00BB24B3" w:rsidRDefault="0031362D" w:rsidP="00FA490D">
            <w:pPr>
              <w:jc w:val="both"/>
              <w:rPr>
                <w:b/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Подпрограмма  3 «Преодоление </w:t>
            </w:r>
            <w:proofErr w:type="gramStart"/>
            <w:r w:rsidRPr="00BB24B3">
              <w:rPr>
                <w:sz w:val="28"/>
                <w:szCs w:val="28"/>
              </w:rPr>
              <w:t>социальной</w:t>
            </w:r>
            <w:proofErr w:type="gramEnd"/>
            <w:r w:rsidRPr="00BB24B3">
              <w:rPr>
                <w:sz w:val="28"/>
                <w:szCs w:val="28"/>
              </w:rPr>
              <w:t xml:space="preserve"> исключенности».</w:t>
            </w:r>
          </w:p>
        </w:tc>
      </w:tr>
      <w:tr w:rsidR="0031362D" w:rsidRPr="00491CE5" w:rsidTr="00FA490D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2D" w:rsidRPr="00491CE5" w:rsidRDefault="0031362D" w:rsidP="00FA490D">
            <w:pPr>
              <w:jc w:val="both"/>
              <w:rPr>
                <w:color w:val="0414AC"/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62D" w:rsidRPr="00EE5D6B" w:rsidRDefault="0031362D" w:rsidP="00FA490D">
            <w:pPr>
              <w:jc w:val="both"/>
              <w:rPr>
                <w:sz w:val="28"/>
                <w:szCs w:val="28"/>
              </w:rPr>
            </w:pPr>
            <w:r w:rsidRPr="00EE5D6B">
              <w:rPr>
                <w:sz w:val="28"/>
                <w:szCs w:val="28"/>
              </w:rPr>
              <w:t xml:space="preserve">1. Количество несовершеннолетних, в отношении которых проводится индивидуальная профилактическая работа  – 69 чел. 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2. </w:t>
            </w:r>
            <w:proofErr w:type="gramStart"/>
            <w:r w:rsidRPr="00BB24B3">
              <w:rPr>
                <w:sz w:val="28"/>
                <w:szCs w:val="28"/>
              </w:rPr>
              <w:t xml:space="preserve">Доля детей, оставшихся без попечения родителей, - всего </w:t>
            </w:r>
            <w:r w:rsidRPr="00EE5D6B">
              <w:rPr>
                <w:sz w:val="28"/>
                <w:szCs w:val="28"/>
              </w:rPr>
              <w:t>1,91</w:t>
            </w:r>
            <w:r w:rsidRPr="00BB24B3">
              <w:rPr>
                <w:sz w:val="28"/>
                <w:szCs w:val="28"/>
              </w:rPr>
              <w:t xml:space="preserve"> % (от общей численности детского населения),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– 100%.</w:t>
            </w:r>
            <w:proofErr w:type="gramEnd"/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EE5D6B">
              <w:rPr>
                <w:sz w:val="28"/>
                <w:szCs w:val="28"/>
              </w:rPr>
              <w:t>3. Количество школьников - получателей социальной поддержки на проезд в городском транспорте-  5550  чел.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4. Количество неработающих пенсионеров получателей  социальной поддержки на пр</w:t>
            </w:r>
            <w:r>
              <w:rPr>
                <w:sz w:val="28"/>
                <w:szCs w:val="28"/>
              </w:rPr>
              <w:t>оезд в городском транспорте - 1160</w:t>
            </w:r>
            <w:r w:rsidRPr="00BB24B3">
              <w:rPr>
                <w:sz w:val="28"/>
                <w:szCs w:val="28"/>
              </w:rPr>
              <w:t xml:space="preserve"> чел.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5.  Количество лиц, удостоенных звания «Почетный</w:t>
            </w:r>
            <w:r>
              <w:rPr>
                <w:sz w:val="28"/>
                <w:szCs w:val="28"/>
              </w:rPr>
              <w:t xml:space="preserve"> гражданин города Пыть-Яха» -  19</w:t>
            </w:r>
            <w:r w:rsidRPr="00BB24B3">
              <w:rPr>
                <w:sz w:val="28"/>
                <w:szCs w:val="28"/>
              </w:rPr>
              <w:t xml:space="preserve"> чел. 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6. Количество получателей единовременной выплаты ко Дню Победы  в Великой Отечественной войне, юбилейным и памятным датам -  </w:t>
            </w:r>
            <w:r>
              <w:rPr>
                <w:sz w:val="28"/>
                <w:szCs w:val="28"/>
              </w:rPr>
              <w:t>21</w:t>
            </w:r>
            <w:r w:rsidRPr="00BB24B3">
              <w:rPr>
                <w:sz w:val="28"/>
                <w:szCs w:val="28"/>
              </w:rPr>
              <w:t xml:space="preserve"> чел. 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7. Количество получателей дополнительного пенсионного обеспечения - </w:t>
            </w:r>
            <w:r>
              <w:rPr>
                <w:sz w:val="28"/>
                <w:szCs w:val="28"/>
              </w:rPr>
              <w:t>85</w:t>
            </w:r>
            <w:r w:rsidRPr="00BB24B3">
              <w:rPr>
                <w:sz w:val="28"/>
                <w:szCs w:val="28"/>
              </w:rPr>
              <w:t xml:space="preserve"> чел.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8. Количество неработающих пенсионеров - получателей выплаты в связи с  Юбилеем (55,60,65 и далее через 5 лет)</w:t>
            </w:r>
            <w:r>
              <w:rPr>
                <w:sz w:val="28"/>
                <w:szCs w:val="28"/>
              </w:rPr>
              <w:t xml:space="preserve"> </w:t>
            </w:r>
            <w:r w:rsidRPr="00BB24B3">
              <w:rPr>
                <w:sz w:val="28"/>
                <w:szCs w:val="28"/>
              </w:rPr>
              <w:t xml:space="preserve">-   </w:t>
            </w:r>
            <w:r>
              <w:rPr>
                <w:sz w:val="28"/>
                <w:szCs w:val="28"/>
              </w:rPr>
              <w:t>10</w:t>
            </w:r>
            <w:r w:rsidRPr="00BB24B3">
              <w:rPr>
                <w:sz w:val="28"/>
                <w:szCs w:val="28"/>
              </w:rPr>
              <w:t xml:space="preserve"> чел. 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9. Количество получателей льготы на оплату стоимости одной помывки в городской бане -        </w:t>
            </w:r>
            <w:r>
              <w:rPr>
                <w:sz w:val="28"/>
                <w:szCs w:val="28"/>
              </w:rPr>
              <w:t xml:space="preserve">6650 </w:t>
            </w:r>
            <w:r w:rsidRPr="00BB24B3">
              <w:rPr>
                <w:sz w:val="28"/>
                <w:szCs w:val="28"/>
              </w:rPr>
              <w:t>чел.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10. </w:t>
            </w:r>
            <w:proofErr w:type="gramStart"/>
            <w:r w:rsidRPr="00BB24B3">
              <w:rPr>
                <w:sz w:val="28"/>
                <w:szCs w:val="28"/>
              </w:rPr>
              <w:t xml:space="preserve">Доля детей, оставшихся  без попечения родителей, и лиц из числа детей, оставшихся без попечения родителей, включая лиц в возрасте от 23 лет и старше, состоявших на учете на получение жилого помещения, включая лиц от 18 лет и старше, обеспеченных жилыми помещениями за отчетный год, в общей численности детей, </w:t>
            </w:r>
            <w:r w:rsidRPr="00BB24B3">
              <w:rPr>
                <w:sz w:val="28"/>
                <w:szCs w:val="28"/>
              </w:rPr>
              <w:lastRenderedPageBreak/>
              <w:t>оставшихся без попечения родителей, и лиц из их числа, состоящих на учете</w:t>
            </w:r>
            <w:proofErr w:type="gramEnd"/>
            <w:r w:rsidRPr="00BB24B3">
              <w:rPr>
                <w:sz w:val="28"/>
                <w:szCs w:val="28"/>
              </w:rPr>
              <w:t xml:space="preserve"> на получение жилого помещения, включая лиц в возрасте от 18  лет и старше (всего на начало отчетного года), на уровне 100,0%.</w:t>
            </w:r>
          </w:p>
          <w:p w:rsidR="0031362D" w:rsidRPr="00EE5D6B" w:rsidRDefault="0031362D" w:rsidP="00FA490D">
            <w:pPr>
              <w:jc w:val="both"/>
              <w:rPr>
                <w:sz w:val="28"/>
                <w:szCs w:val="28"/>
              </w:rPr>
            </w:pPr>
            <w:r w:rsidRPr="00EE5D6B">
              <w:rPr>
                <w:sz w:val="28"/>
                <w:szCs w:val="28"/>
              </w:rPr>
              <w:t>11. Численность детей-сирот и детей, оставшихся без попечения родителей, лиц из их числа, право на обеспечение жилыми помещениями, у которых возникло и не реализовано, по состоянию на конец соответствующего года - 0 чел.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12.</w:t>
            </w:r>
            <w:r w:rsidRPr="00BB24B3">
              <w:rPr>
                <w:color w:val="FF0000"/>
                <w:sz w:val="28"/>
                <w:szCs w:val="28"/>
              </w:rPr>
              <w:t xml:space="preserve"> </w:t>
            </w:r>
            <w:r w:rsidRPr="00BB24B3">
              <w:rPr>
                <w:sz w:val="28"/>
                <w:szCs w:val="28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 в отчетном финансовом году –      </w:t>
            </w:r>
            <w:r>
              <w:rPr>
                <w:sz w:val="28"/>
                <w:szCs w:val="28"/>
              </w:rPr>
              <w:t xml:space="preserve">74 </w:t>
            </w:r>
            <w:r w:rsidRPr="00BB24B3">
              <w:rPr>
                <w:sz w:val="28"/>
                <w:szCs w:val="28"/>
              </w:rPr>
              <w:t>чел.</w:t>
            </w:r>
          </w:p>
          <w:p w:rsidR="0031362D" w:rsidRPr="00EE5D6B" w:rsidRDefault="0031362D" w:rsidP="00FA490D">
            <w:pPr>
              <w:jc w:val="both"/>
              <w:rPr>
                <w:sz w:val="28"/>
                <w:szCs w:val="28"/>
              </w:rPr>
            </w:pPr>
            <w:r w:rsidRPr="00EE5D6B">
              <w:rPr>
                <w:sz w:val="28"/>
                <w:szCs w:val="28"/>
              </w:rPr>
              <w:t xml:space="preserve">13. Доля использованных средств субсидии, передаваемой из бюджета автономного округа бюджету </w:t>
            </w:r>
            <w:proofErr w:type="spellStart"/>
            <w:r w:rsidRPr="00EE5D6B">
              <w:rPr>
                <w:sz w:val="28"/>
                <w:szCs w:val="28"/>
              </w:rPr>
              <w:t>м.о</w:t>
            </w:r>
            <w:proofErr w:type="spellEnd"/>
            <w:r w:rsidRPr="00EE5D6B">
              <w:rPr>
                <w:sz w:val="28"/>
                <w:szCs w:val="28"/>
              </w:rPr>
              <w:t xml:space="preserve">. </w:t>
            </w:r>
            <w:proofErr w:type="spellStart"/>
            <w:r w:rsidRPr="00EE5D6B">
              <w:rPr>
                <w:sz w:val="28"/>
                <w:szCs w:val="28"/>
              </w:rPr>
              <w:t>г.о</w:t>
            </w:r>
            <w:proofErr w:type="spellEnd"/>
            <w:r w:rsidRPr="00EE5D6B">
              <w:rPr>
                <w:sz w:val="28"/>
                <w:szCs w:val="28"/>
              </w:rPr>
              <w:t>. г. Пыть-Ях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 – 100%.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</w:p>
        </w:tc>
      </w:tr>
      <w:tr w:rsidR="0031362D" w:rsidRPr="00491CE5" w:rsidTr="00FA490D">
        <w:trPr>
          <w:trHeight w:val="255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2D" w:rsidRPr="00491CE5" w:rsidRDefault="0031362D" w:rsidP="00FA490D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362D" w:rsidRPr="00BB24B3" w:rsidRDefault="0031362D" w:rsidP="00FA490D">
            <w:pPr>
              <w:jc w:val="center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2018 – 2025 годы и на период до  2030 года</w:t>
            </w:r>
          </w:p>
        </w:tc>
      </w:tr>
      <w:tr w:rsidR="0031362D" w:rsidRPr="00491CE5" w:rsidTr="00FA490D">
        <w:trPr>
          <w:trHeight w:val="510"/>
        </w:trPr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2D" w:rsidRPr="00491CE5" w:rsidRDefault="0031362D" w:rsidP="00FA490D">
            <w:pPr>
              <w:jc w:val="both"/>
              <w:rPr>
                <w:sz w:val="26"/>
                <w:szCs w:val="26"/>
              </w:rPr>
            </w:pPr>
            <w:r w:rsidRPr="00491CE5">
              <w:rPr>
                <w:sz w:val="26"/>
                <w:szCs w:val="26"/>
              </w:rPr>
              <w:t xml:space="preserve">Финансовое обеспечение муниципальной программы </w:t>
            </w:r>
          </w:p>
          <w:p w:rsidR="0031362D" w:rsidRPr="00491CE5" w:rsidRDefault="0031362D" w:rsidP="00FA490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Общий объем расходов составляет </w:t>
            </w:r>
            <w:r>
              <w:rPr>
                <w:sz w:val="28"/>
                <w:szCs w:val="28"/>
              </w:rPr>
              <w:t xml:space="preserve">                      770 000,4 </w:t>
            </w:r>
            <w:r w:rsidRPr="00BB24B3">
              <w:rPr>
                <w:sz w:val="28"/>
                <w:szCs w:val="28"/>
              </w:rPr>
              <w:t>тыс</w:t>
            </w:r>
            <w:proofErr w:type="gramStart"/>
            <w:r w:rsidRPr="00BB24B3">
              <w:rPr>
                <w:sz w:val="28"/>
                <w:szCs w:val="28"/>
              </w:rPr>
              <w:t>.р</w:t>
            </w:r>
            <w:proofErr w:type="gramEnd"/>
            <w:r w:rsidRPr="00BB24B3">
              <w:rPr>
                <w:sz w:val="28"/>
                <w:szCs w:val="28"/>
              </w:rPr>
              <w:t>ублей, в том числе по годам:</w:t>
            </w:r>
          </w:p>
          <w:p w:rsidR="0031362D" w:rsidRPr="00BB24B3" w:rsidRDefault="0031362D" w:rsidP="00FA490D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2018 год -  </w:t>
            </w:r>
            <w:r>
              <w:rPr>
                <w:sz w:val="28"/>
                <w:szCs w:val="28"/>
              </w:rPr>
              <w:t xml:space="preserve"> 57 988,7   </w:t>
            </w:r>
            <w:r w:rsidRPr="00BB24B3">
              <w:rPr>
                <w:sz w:val="28"/>
                <w:szCs w:val="28"/>
              </w:rPr>
              <w:t>тыс. руб.</w:t>
            </w:r>
          </w:p>
          <w:p w:rsidR="0031362D" w:rsidRPr="00BB24B3" w:rsidRDefault="0031362D" w:rsidP="00FA490D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2019 год -  </w:t>
            </w:r>
            <w:r>
              <w:rPr>
                <w:sz w:val="28"/>
                <w:szCs w:val="28"/>
              </w:rPr>
              <w:t xml:space="preserve"> 65 030,2  </w:t>
            </w:r>
            <w:r w:rsidRPr="00BB24B3">
              <w:rPr>
                <w:sz w:val="28"/>
                <w:szCs w:val="28"/>
              </w:rPr>
              <w:t xml:space="preserve"> тыс. руб.</w:t>
            </w:r>
          </w:p>
          <w:p w:rsidR="0031362D" w:rsidRPr="00BB24B3" w:rsidRDefault="0031362D" w:rsidP="00FA490D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2020 год -  </w:t>
            </w:r>
            <w:r>
              <w:rPr>
                <w:sz w:val="28"/>
                <w:szCs w:val="28"/>
              </w:rPr>
              <w:t xml:space="preserve"> 58 816,5  </w:t>
            </w:r>
            <w:r w:rsidRPr="00BB24B3">
              <w:rPr>
                <w:sz w:val="28"/>
                <w:szCs w:val="28"/>
              </w:rPr>
              <w:t xml:space="preserve"> тыс. руб. </w:t>
            </w:r>
          </w:p>
          <w:p w:rsidR="0031362D" w:rsidRPr="00BB24B3" w:rsidRDefault="0031362D" w:rsidP="00FA490D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2021 год -   </w:t>
            </w:r>
            <w:r>
              <w:rPr>
                <w:sz w:val="28"/>
                <w:szCs w:val="28"/>
              </w:rPr>
              <w:t xml:space="preserve">58 816,5  </w:t>
            </w:r>
            <w:r w:rsidRPr="00BB24B3">
              <w:rPr>
                <w:sz w:val="28"/>
                <w:szCs w:val="28"/>
              </w:rPr>
              <w:t xml:space="preserve"> тыс. руб.</w:t>
            </w:r>
          </w:p>
          <w:p w:rsidR="0031362D" w:rsidRPr="00BB24B3" w:rsidRDefault="0031362D" w:rsidP="00FA490D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2022 год -  </w:t>
            </w:r>
            <w:r>
              <w:rPr>
                <w:sz w:val="28"/>
                <w:szCs w:val="28"/>
              </w:rPr>
              <w:t xml:space="preserve"> 58 816,5  </w:t>
            </w:r>
            <w:r w:rsidRPr="00BB24B3">
              <w:rPr>
                <w:sz w:val="28"/>
                <w:szCs w:val="28"/>
              </w:rPr>
              <w:t xml:space="preserve"> тыс. руб.</w:t>
            </w:r>
          </w:p>
          <w:p w:rsidR="0031362D" w:rsidRPr="00BB24B3" w:rsidRDefault="0031362D" w:rsidP="00FA490D">
            <w:pPr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2023 год  - </w:t>
            </w:r>
            <w:r>
              <w:rPr>
                <w:sz w:val="28"/>
                <w:szCs w:val="28"/>
              </w:rPr>
              <w:t xml:space="preserve">  58 816,5 </w:t>
            </w:r>
            <w:r w:rsidRPr="00BB24B3">
              <w:rPr>
                <w:sz w:val="28"/>
                <w:szCs w:val="28"/>
              </w:rPr>
              <w:t xml:space="preserve"> тыс. руб. 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 xml:space="preserve"> 58 816,5</w:t>
            </w:r>
            <w:r w:rsidRPr="00BB24B3">
              <w:rPr>
                <w:sz w:val="28"/>
                <w:szCs w:val="28"/>
              </w:rPr>
              <w:t xml:space="preserve"> тыс. руб.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 xml:space="preserve"> 58 816,5 </w:t>
            </w:r>
            <w:r w:rsidRPr="00BB24B3">
              <w:rPr>
                <w:sz w:val="28"/>
                <w:szCs w:val="28"/>
              </w:rPr>
              <w:t>тыс. руб.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>2026 – 2030 годы –</w:t>
            </w:r>
            <w:r>
              <w:rPr>
                <w:sz w:val="28"/>
                <w:szCs w:val="28"/>
              </w:rPr>
              <w:t xml:space="preserve">  294 082,5 </w:t>
            </w:r>
            <w:r w:rsidRPr="00BB24B3">
              <w:rPr>
                <w:sz w:val="28"/>
                <w:szCs w:val="28"/>
              </w:rPr>
              <w:t xml:space="preserve">тыс. руб. </w:t>
            </w:r>
          </w:p>
          <w:p w:rsidR="0031362D" w:rsidRPr="00BB24B3" w:rsidRDefault="0031362D" w:rsidP="00FA490D">
            <w:pPr>
              <w:jc w:val="both"/>
              <w:rPr>
                <w:sz w:val="28"/>
                <w:szCs w:val="28"/>
              </w:rPr>
            </w:pPr>
            <w:r w:rsidRPr="00BB24B3">
              <w:rPr>
                <w:sz w:val="28"/>
                <w:szCs w:val="28"/>
              </w:rPr>
              <w:t xml:space="preserve"> Источником финансирования программы являются средства местного бюджета, окружного бюджета, и иные внебюджетные источники.</w:t>
            </w:r>
          </w:p>
        </w:tc>
      </w:tr>
    </w:tbl>
    <w:p w:rsidR="002968F0" w:rsidRDefault="002968F0">
      <w:bookmarkStart w:id="0" w:name="_GoBack"/>
      <w:bookmarkEnd w:id="0"/>
    </w:p>
    <w:sectPr w:rsidR="00296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43882"/>
    <w:multiLevelType w:val="multilevel"/>
    <w:tmpl w:val="CA2A45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62D"/>
    <w:rsid w:val="002968F0"/>
    <w:rsid w:val="0031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136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13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3136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3136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13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3136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2017-11-09T09:07:00Z</dcterms:created>
  <dcterms:modified xsi:type="dcterms:W3CDTF">2017-11-09T09:07:00Z</dcterms:modified>
</cp:coreProperties>
</file>